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0" w:type="dxa"/>
          <w:right w:w="0" w:type="dxa"/>
        </w:tblCellMar>
        <w:tblLook w:val="0000" w:firstRow="0" w:lastRow="0" w:firstColumn="0" w:lastColumn="0" w:noHBand="0" w:noVBand="0"/>
      </w:tblPr>
      <w:tblGrid>
        <w:gridCol w:w="1080"/>
        <w:gridCol w:w="3240"/>
        <w:gridCol w:w="1440"/>
        <w:gridCol w:w="720"/>
        <w:gridCol w:w="2880"/>
      </w:tblGrid>
      <w:tr w:rsidR="00AC3140">
        <w:tblPrEx>
          <w:tblCellMar>
            <w:top w:w="0" w:type="dxa"/>
            <w:left w:w="0" w:type="dxa"/>
            <w:bottom w:w="0" w:type="dxa"/>
            <w:right w:w="0" w:type="dxa"/>
          </w:tblCellMar>
        </w:tblPrEx>
        <w:tc>
          <w:tcPr>
            <w:tcW w:w="1080" w:type="dxa"/>
            <w:tcBorders>
              <w:top w:val="nil"/>
              <w:left w:val="nil"/>
              <w:bottom w:val="nil"/>
              <w:right w:val="nil"/>
            </w:tcBorders>
          </w:tcPr>
          <w:p w:rsidR="00AC3140" w:rsidRDefault="00AC3140">
            <w:pPr>
              <w:pStyle w:val="Cell"/>
              <w:widowControl/>
              <w:ind w:left="72" w:right="72"/>
              <w:jc w:val="right"/>
              <w:rPr>
                <w:color w:val="auto"/>
              </w:rPr>
            </w:pPr>
            <w:bookmarkStart w:id="0" w:name="_GoBack" w:colFirst="0" w:colLast="4"/>
            <w:r>
              <w:rPr>
                <w:color w:val="auto"/>
              </w:rPr>
              <w:t>File Code:</w:t>
            </w:r>
          </w:p>
        </w:tc>
        <w:tc>
          <w:tcPr>
            <w:tcW w:w="4680" w:type="dxa"/>
            <w:gridSpan w:val="2"/>
            <w:tcBorders>
              <w:top w:val="nil"/>
              <w:left w:val="nil"/>
              <w:bottom w:val="nil"/>
              <w:right w:val="nil"/>
            </w:tcBorders>
          </w:tcPr>
          <w:p w:rsidR="00AC3140" w:rsidRDefault="00AC3140">
            <w:pPr>
              <w:pStyle w:val="TextEntry"/>
              <w:widowControl/>
              <w:ind w:left="144" w:right="144"/>
              <w:rPr>
                <w:color w:val="auto"/>
              </w:rPr>
            </w:pPr>
            <w:bookmarkStart w:id="1" w:name="FileCode"/>
            <w:r>
              <w:rPr>
                <w:color w:val="auto"/>
              </w:rPr>
              <w:t>6540</w:t>
            </w:r>
            <w:bookmarkEnd w:id="1"/>
          </w:p>
        </w:tc>
        <w:tc>
          <w:tcPr>
            <w:tcW w:w="720" w:type="dxa"/>
            <w:tcBorders>
              <w:top w:val="nil"/>
              <w:left w:val="nil"/>
              <w:bottom w:val="nil"/>
              <w:right w:val="nil"/>
            </w:tcBorders>
          </w:tcPr>
          <w:p w:rsidR="00AC3140" w:rsidRDefault="00AC3140">
            <w:pPr>
              <w:pStyle w:val="Cell"/>
              <w:widowControl/>
              <w:ind w:left="72" w:right="72"/>
              <w:jc w:val="right"/>
              <w:rPr>
                <w:color w:val="auto"/>
              </w:rPr>
            </w:pPr>
            <w:r>
              <w:rPr>
                <w:color w:val="auto"/>
              </w:rPr>
              <w:t>Date:</w:t>
            </w:r>
          </w:p>
        </w:tc>
        <w:tc>
          <w:tcPr>
            <w:tcW w:w="2880" w:type="dxa"/>
            <w:tcBorders>
              <w:top w:val="nil"/>
              <w:left w:val="nil"/>
              <w:bottom w:val="nil"/>
              <w:right w:val="nil"/>
            </w:tcBorders>
          </w:tcPr>
          <w:p w:rsidR="00AC3140" w:rsidRDefault="00AC3140">
            <w:pPr>
              <w:pStyle w:val="TextEntry"/>
              <w:widowControl/>
              <w:ind w:right="144"/>
              <w:rPr>
                <w:color w:val="auto"/>
              </w:rPr>
            </w:pPr>
            <w:bookmarkStart w:id="2" w:name="SigDate"/>
            <w:smartTag w:uri="urn:schemas-microsoft-com:office:smarttags" w:element="date">
              <w:smartTagPr>
                <w:attr w:name="Year" w:val="2003"/>
                <w:attr w:name="Day" w:val="17"/>
                <w:attr w:name="Month" w:val="3"/>
              </w:smartTagPr>
              <w:r>
                <w:rPr>
                  <w:color w:val="auto"/>
                </w:rPr>
                <w:t>March 17, 2003</w:t>
              </w:r>
            </w:smartTag>
            <w:bookmarkEnd w:id="2"/>
          </w:p>
        </w:tc>
      </w:tr>
      <w:tr w:rsidR="00AC3140">
        <w:tblPrEx>
          <w:tblCellMar>
            <w:top w:w="0" w:type="dxa"/>
            <w:left w:w="0" w:type="dxa"/>
            <w:bottom w:w="0" w:type="dxa"/>
            <w:right w:w="0" w:type="dxa"/>
          </w:tblCellMar>
        </w:tblPrEx>
        <w:tc>
          <w:tcPr>
            <w:tcW w:w="1080" w:type="dxa"/>
            <w:tcBorders>
              <w:top w:val="nil"/>
              <w:left w:val="nil"/>
              <w:bottom w:val="nil"/>
              <w:right w:val="nil"/>
            </w:tcBorders>
          </w:tcPr>
          <w:p w:rsidR="00AC3140" w:rsidRDefault="00AC3140">
            <w:pPr>
              <w:pStyle w:val="Cell"/>
              <w:widowControl/>
              <w:ind w:left="72" w:right="72"/>
              <w:jc w:val="right"/>
              <w:rPr>
                <w:color w:val="auto"/>
              </w:rPr>
            </w:pPr>
            <w:r>
              <w:rPr>
                <w:color w:val="auto"/>
              </w:rPr>
              <w:t>Route To:</w:t>
            </w:r>
          </w:p>
        </w:tc>
        <w:tc>
          <w:tcPr>
            <w:tcW w:w="8280" w:type="dxa"/>
            <w:gridSpan w:val="4"/>
            <w:tcBorders>
              <w:top w:val="nil"/>
              <w:left w:val="nil"/>
              <w:bottom w:val="nil"/>
              <w:right w:val="nil"/>
            </w:tcBorders>
          </w:tcPr>
          <w:p w:rsidR="00AC3140" w:rsidRDefault="00AC3140">
            <w:pPr>
              <w:pStyle w:val="TextEntry"/>
              <w:widowControl/>
              <w:ind w:left="144" w:right="144"/>
              <w:rPr>
                <w:color w:val="auto"/>
              </w:rPr>
            </w:pPr>
            <w:bookmarkStart w:id="3" w:name="RouteToCode"/>
            <w:r>
              <w:rPr>
                <w:color w:val="auto"/>
              </w:rPr>
              <w:t>(5130), (6150), (6300)</w:t>
            </w:r>
            <w:bookmarkEnd w:id="3"/>
          </w:p>
        </w:tc>
      </w:tr>
      <w:tr w:rsidR="00AC3140">
        <w:tblPrEx>
          <w:tblCellMar>
            <w:top w:w="0" w:type="dxa"/>
            <w:left w:w="0" w:type="dxa"/>
            <w:bottom w:w="0" w:type="dxa"/>
            <w:right w:w="0" w:type="dxa"/>
          </w:tblCellMar>
        </w:tblPrEx>
        <w:tc>
          <w:tcPr>
            <w:tcW w:w="1080" w:type="dxa"/>
            <w:tcBorders>
              <w:top w:val="nil"/>
              <w:left w:val="nil"/>
              <w:bottom w:val="nil"/>
              <w:right w:val="nil"/>
            </w:tcBorders>
          </w:tcPr>
          <w:p w:rsidR="00AC3140" w:rsidRDefault="00AC3140">
            <w:pPr>
              <w:pStyle w:val="Cell"/>
              <w:widowControl/>
              <w:ind w:left="72" w:right="72"/>
              <w:jc w:val="right"/>
              <w:rPr>
                <w:color w:val="auto"/>
              </w:rPr>
            </w:pPr>
          </w:p>
        </w:tc>
        <w:tc>
          <w:tcPr>
            <w:tcW w:w="8280" w:type="dxa"/>
            <w:gridSpan w:val="4"/>
            <w:tcBorders>
              <w:top w:val="nil"/>
              <w:left w:val="nil"/>
              <w:bottom w:val="nil"/>
              <w:right w:val="nil"/>
            </w:tcBorders>
          </w:tcPr>
          <w:p w:rsidR="00AC3140" w:rsidRDefault="00AC3140">
            <w:pPr>
              <w:pStyle w:val="TextEntry"/>
              <w:widowControl/>
              <w:ind w:left="144" w:right="144"/>
              <w:rPr>
                <w:color w:val="auto"/>
              </w:rPr>
            </w:pPr>
          </w:p>
        </w:tc>
      </w:tr>
      <w:tr w:rsidR="00AC3140">
        <w:tblPrEx>
          <w:tblCellMar>
            <w:top w:w="0" w:type="dxa"/>
            <w:left w:w="0" w:type="dxa"/>
            <w:bottom w:w="0" w:type="dxa"/>
            <w:right w:w="0" w:type="dxa"/>
          </w:tblCellMar>
        </w:tblPrEx>
        <w:tc>
          <w:tcPr>
            <w:tcW w:w="1080" w:type="dxa"/>
            <w:tcBorders>
              <w:top w:val="nil"/>
              <w:left w:val="nil"/>
              <w:bottom w:val="nil"/>
              <w:right w:val="nil"/>
            </w:tcBorders>
          </w:tcPr>
          <w:p w:rsidR="00AC3140" w:rsidRDefault="00AC3140">
            <w:pPr>
              <w:pStyle w:val="Cell"/>
              <w:widowControl/>
              <w:ind w:left="72" w:right="72"/>
              <w:jc w:val="right"/>
              <w:rPr>
                <w:color w:val="auto"/>
              </w:rPr>
            </w:pPr>
            <w:r>
              <w:rPr>
                <w:color w:val="auto"/>
              </w:rPr>
              <w:t>Subject:</w:t>
            </w:r>
          </w:p>
        </w:tc>
        <w:tc>
          <w:tcPr>
            <w:tcW w:w="8280" w:type="dxa"/>
            <w:gridSpan w:val="4"/>
            <w:tcBorders>
              <w:top w:val="nil"/>
              <w:left w:val="nil"/>
              <w:bottom w:val="nil"/>
              <w:right w:val="nil"/>
            </w:tcBorders>
          </w:tcPr>
          <w:p w:rsidR="00AC3140" w:rsidRDefault="00AC3140">
            <w:pPr>
              <w:pStyle w:val="TextEntry"/>
              <w:widowControl/>
              <w:ind w:left="144" w:right="144"/>
              <w:rPr>
                <w:color w:val="auto"/>
              </w:rPr>
            </w:pPr>
            <w:bookmarkStart w:id="4" w:name="docSubject"/>
            <w:r>
              <w:rPr>
                <w:color w:val="auto"/>
              </w:rPr>
              <w:t xml:space="preserve">Payment of Emergency Firefighter (EFF) Time Reports </w:t>
            </w:r>
            <w:bookmarkEnd w:id="4"/>
          </w:p>
        </w:tc>
      </w:tr>
      <w:tr w:rsidR="00AC3140">
        <w:tblPrEx>
          <w:tblCellMar>
            <w:top w:w="0" w:type="dxa"/>
            <w:left w:w="0" w:type="dxa"/>
            <w:bottom w:w="0" w:type="dxa"/>
            <w:right w:w="0" w:type="dxa"/>
          </w:tblCellMar>
        </w:tblPrEx>
        <w:tc>
          <w:tcPr>
            <w:tcW w:w="1080" w:type="dxa"/>
            <w:tcBorders>
              <w:top w:val="nil"/>
              <w:left w:val="nil"/>
              <w:bottom w:val="nil"/>
              <w:right w:val="nil"/>
            </w:tcBorders>
          </w:tcPr>
          <w:p w:rsidR="00AC3140" w:rsidRDefault="00AC3140">
            <w:pPr>
              <w:pStyle w:val="Cell"/>
              <w:widowControl/>
              <w:ind w:left="72" w:right="72"/>
              <w:jc w:val="right"/>
              <w:rPr>
                <w:color w:val="auto"/>
              </w:rPr>
            </w:pPr>
          </w:p>
        </w:tc>
        <w:tc>
          <w:tcPr>
            <w:tcW w:w="8280" w:type="dxa"/>
            <w:gridSpan w:val="4"/>
            <w:tcBorders>
              <w:top w:val="nil"/>
              <w:left w:val="nil"/>
              <w:bottom w:val="nil"/>
              <w:right w:val="nil"/>
            </w:tcBorders>
          </w:tcPr>
          <w:p w:rsidR="00AC3140" w:rsidRDefault="00AC3140">
            <w:pPr>
              <w:pStyle w:val="TextEntry"/>
              <w:widowControl/>
              <w:ind w:left="144" w:right="144"/>
              <w:rPr>
                <w:color w:val="auto"/>
              </w:rPr>
            </w:pPr>
          </w:p>
        </w:tc>
      </w:tr>
      <w:tr w:rsidR="00AC3140">
        <w:tblPrEx>
          <w:tblCellMar>
            <w:top w:w="0" w:type="dxa"/>
            <w:left w:w="0" w:type="dxa"/>
            <w:bottom w:w="0" w:type="dxa"/>
            <w:right w:w="0" w:type="dxa"/>
          </w:tblCellMar>
        </w:tblPrEx>
        <w:tc>
          <w:tcPr>
            <w:tcW w:w="1080" w:type="dxa"/>
            <w:tcBorders>
              <w:top w:val="nil"/>
              <w:left w:val="nil"/>
              <w:bottom w:val="nil"/>
              <w:right w:val="nil"/>
            </w:tcBorders>
          </w:tcPr>
          <w:p w:rsidR="00AC3140" w:rsidRDefault="00AC3140">
            <w:pPr>
              <w:pStyle w:val="Cell"/>
              <w:widowControl/>
              <w:ind w:left="72" w:right="72"/>
              <w:jc w:val="right"/>
              <w:rPr>
                <w:color w:val="auto"/>
              </w:rPr>
            </w:pPr>
            <w:r>
              <w:rPr>
                <w:color w:val="auto"/>
              </w:rPr>
              <w:t>To:</w:t>
            </w:r>
          </w:p>
        </w:tc>
        <w:tc>
          <w:tcPr>
            <w:tcW w:w="8280" w:type="dxa"/>
            <w:gridSpan w:val="4"/>
            <w:tcBorders>
              <w:top w:val="nil"/>
              <w:left w:val="nil"/>
              <w:bottom w:val="nil"/>
              <w:right w:val="nil"/>
            </w:tcBorders>
          </w:tcPr>
          <w:p w:rsidR="00AC3140" w:rsidRDefault="00AC3140">
            <w:pPr>
              <w:pStyle w:val="TextEntry"/>
              <w:widowControl/>
              <w:ind w:left="144" w:right="144"/>
              <w:rPr>
                <w:color w:val="auto"/>
              </w:rPr>
            </w:pPr>
            <w:bookmarkStart w:id="5" w:name="Addressee"/>
            <w:r>
              <w:rPr>
                <w:color w:val="auto"/>
              </w:rPr>
              <w:t>Regional Foresters, Station Directors, Area Director, IITF Director, Job Corps, and WO Staff</w:t>
            </w:r>
            <w:bookmarkStart w:id="6" w:name="Addressee4"/>
            <w:bookmarkEnd w:id="5"/>
            <w:r>
              <w:rPr>
                <w:color w:val="auto"/>
              </w:rPr>
              <w:t xml:space="preserve"> </w:t>
            </w:r>
            <w:bookmarkEnd w:id="6"/>
          </w:p>
        </w:tc>
      </w:tr>
      <w:tr w:rsidR="00AC3140">
        <w:tblPrEx>
          <w:tblCellMar>
            <w:top w:w="0" w:type="dxa"/>
            <w:left w:w="0" w:type="dxa"/>
            <w:bottom w:w="0" w:type="dxa"/>
            <w:right w:w="0" w:type="dxa"/>
          </w:tblCellMar>
        </w:tblPrEx>
        <w:trPr>
          <w:cantSplit/>
        </w:trPr>
        <w:tc>
          <w:tcPr>
            <w:tcW w:w="4320" w:type="dxa"/>
            <w:gridSpan w:val="2"/>
            <w:tcBorders>
              <w:top w:val="nil"/>
              <w:left w:val="nil"/>
              <w:bottom w:val="nil"/>
              <w:right w:val="nil"/>
            </w:tcBorders>
          </w:tcPr>
          <w:p w:rsidR="00AC3140" w:rsidRDefault="00AC3140">
            <w:pPr>
              <w:pStyle w:val="TextEntry"/>
              <w:widowControl/>
              <w:ind w:left="144" w:right="144"/>
              <w:jc w:val="right"/>
              <w:rPr>
                <w:color w:val="auto"/>
              </w:rPr>
            </w:pPr>
          </w:p>
        </w:tc>
        <w:tc>
          <w:tcPr>
            <w:tcW w:w="5040" w:type="dxa"/>
            <w:gridSpan w:val="3"/>
            <w:tcBorders>
              <w:top w:val="nil"/>
              <w:left w:val="nil"/>
              <w:bottom w:val="nil"/>
              <w:right w:val="nil"/>
            </w:tcBorders>
          </w:tcPr>
          <w:p w:rsidR="00AC3140" w:rsidRDefault="00AC3140">
            <w:pPr>
              <w:pStyle w:val="TextEntry"/>
              <w:widowControl/>
              <w:ind w:left="144" w:right="144"/>
              <w:rPr>
                <w:color w:val="auto"/>
              </w:rPr>
            </w:pPr>
          </w:p>
        </w:tc>
      </w:tr>
      <w:tr w:rsidR="00AC3140">
        <w:tblPrEx>
          <w:tblCellMar>
            <w:top w:w="0" w:type="dxa"/>
            <w:left w:w="0" w:type="dxa"/>
            <w:bottom w:w="0" w:type="dxa"/>
            <w:right w:w="0" w:type="dxa"/>
          </w:tblCellMar>
        </w:tblPrEx>
        <w:trPr>
          <w:cantSplit/>
        </w:trPr>
        <w:tc>
          <w:tcPr>
            <w:tcW w:w="9360" w:type="dxa"/>
            <w:gridSpan w:val="5"/>
            <w:tcBorders>
              <w:top w:val="nil"/>
              <w:left w:val="nil"/>
              <w:bottom w:val="nil"/>
              <w:right w:val="nil"/>
            </w:tcBorders>
          </w:tcPr>
          <w:p w:rsidR="00AC3140" w:rsidRDefault="00AC3140">
            <w:pPr>
              <w:pStyle w:val="TextEntry"/>
              <w:widowControl/>
              <w:ind w:left="144" w:right="144"/>
              <w:jc w:val="center"/>
              <w:rPr>
                <w:b/>
                <w:color w:val="auto"/>
              </w:rPr>
            </w:pPr>
            <w:bookmarkStart w:id="7" w:name="ReplyDue"/>
            <w:r>
              <w:rPr>
                <w:b/>
                <w:color w:val="auto"/>
              </w:rPr>
              <w:t xml:space="preserve"> </w:t>
            </w:r>
            <w:bookmarkEnd w:id="7"/>
          </w:p>
        </w:tc>
      </w:tr>
      <w:bookmarkEnd w:id="0"/>
    </w:tbl>
    <w:p w:rsidR="00AC3140" w:rsidRDefault="00AC3140">
      <w:pPr>
        <w:pStyle w:val="Paragraph"/>
        <w:widowControl/>
        <w:rPr>
          <w:color w:val="auto"/>
        </w:rPr>
      </w:pPr>
    </w:p>
    <w:p w:rsidR="00AC3140" w:rsidRDefault="00AC3140">
      <w:pPr>
        <w:pStyle w:val="Paragraph"/>
        <w:widowControl/>
      </w:pPr>
      <w:r>
        <w:t xml:space="preserve">Effective </w:t>
      </w:r>
      <w:smartTag w:uri="urn:schemas-microsoft-com:office:smarttags" w:element="date">
        <w:smartTagPr>
          <w:attr w:name="Year" w:val="2003"/>
          <w:attr w:name="Day" w:val="1"/>
          <w:attr w:name="Month" w:val="3"/>
        </w:smartTagPr>
        <w:r>
          <w:t>March 1, 2003</w:t>
        </w:r>
      </w:smartTag>
      <w:r>
        <w:t xml:space="preserve"> the Department of the Interior (DOI) EFF Pay program will be updated.  We use this program to pay casual firefighters.  The update will allow for Treasury issued checks, an electronic fund transfer (EFT) option and the capability to specify a W2 address.  To facilitate these </w:t>
      </w:r>
      <w:proofErr w:type="gramStart"/>
      <w:r>
        <w:t>changes</w:t>
      </w:r>
      <w:proofErr w:type="gramEnd"/>
      <w:r>
        <w:t xml:space="preserve"> we are making adjustments in casual hiring and payment direction.</w:t>
      </w:r>
    </w:p>
    <w:p w:rsidR="00AC3140" w:rsidRDefault="00AC3140">
      <w:pPr>
        <w:pStyle w:val="Paragraph"/>
        <w:widowControl/>
      </w:pPr>
      <w:r>
        <w:t xml:space="preserve">The Forest Service will centralize the payment of casuals to one National Emergency Firefighter (EFF) </w:t>
      </w:r>
      <w:smartTag w:uri="urn:schemas-microsoft-com:office:smarttags" w:element="place">
        <w:smartTag w:uri="urn:schemas-microsoft-com:office:smarttags" w:element="PlaceName">
          <w:r>
            <w:t>Pay</w:t>
          </w:r>
        </w:smartTag>
        <w:r>
          <w:t xml:space="preserve"> </w:t>
        </w:r>
        <w:smartTag w:uri="urn:schemas-microsoft-com:office:smarttags" w:element="PlaceType">
          <w:r>
            <w:t>Center</w:t>
          </w:r>
        </w:smartTag>
      </w:smartTag>
      <w:r>
        <w:t xml:space="preserve"> in </w:t>
      </w:r>
      <w:smartTag w:uri="urn:schemas-microsoft-com:office:smarttags" w:element="place">
        <w:smartTag w:uri="urn:schemas-microsoft-com:office:smarttags" w:element="City">
          <w:r>
            <w:t>Ogden</w:t>
          </w:r>
        </w:smartTag>
        <w:r>
          <w:t xml:space="preserve">, </w:t>
        </w:r>
        <w:smartTag w:uri="urn:schemas-microsoft-com:office:smarttags" w:element="State">
          <w:r>
            <w:t>Utah</w:t>
          </w:r>
        </w:smartTag>
      </w:smartTag>
      <w:r>
        <w:t xml:space="preserve"> effective </w:t>
      </w:r>
      <w:smartTag w:uri="urn:schemas-microsoft-com:office:smarttags" w:element="date">
        <w:smartTagPr>
          <w:attr w:name="Year" w:val="2003"/>
          <w:attr w:name="Day" w:val="1"/>
          <w:attr w:name="Month" w:val="3"/>
        </w:smartTagPr>
        <w:r>
          <w:t>March 1, 2003</w:t>
        </w:r>
      </w:smartTag>
      <w:r>
        <w:t xml:space="preserve">.  The </w:t>
      </w:r>
      <w:smartTag w:uri="urn:schemas-microsoft-com:office:smarttags" w:element="place">
        <w:smartTag w:uri="urn:schemas-microsoft-com:office:smarttags" w:element="PlaceName">
          <w:r>
            <w:t>EFF</w:t>
          </w:r>
        </w:smartTag>
        <w:r>
          <w:t xml:space="preserve"> </w:t>
        </w:r>
        <w:smartTag w:uri="urn:schemas-microsoft-com:office:smarttags" w:element="PlaceName">
          <w:r>
            <w:t>Pay</w:t>
          </w:r>
        </w:smartTag>
        <w:r>
          <w:t xml:space="preserve"> </w:t>
        </w:r>
        <w:smartTag w:uri="urn:schemas-microsoft-com:office:smarttags" w:element="PlaceType">
          <w:r>
            <w:t>Center</w:t>
          </w:r>
        </w:smartTag>
      </w:smartTag>
      <w:r>
        <w:t xml:space="preserve"> will process </w:t>
      </w:r>
      <w:r>
        <w:rPr>
          <w:u w:val="single"/>
        </w:rPr>
        <w:t>all</w:t>
      </w:r>
      <w:r>
        <w:t xml:space="preserve"> casual emergency firefighter time reports for all Forest Service units and Job Corps Centers.  </w:t>
      </w:r>
    </w:p>
    <w:p w:rsidR="00AC3140" w:rsidRDefault="00AC3140">
      <w:pPr>
        <w:ind w:left="720"/>
      </w:pPr>
      <w:smartTag w:uri="urn:schemas-microsoft-com:office:smarttags" w:element="place">
        <w:smartTag w:uri="urn:schemas-microsoft-com:office:smarttags" w:element="PlaceName">
          <w:r>
            <w:t>USDA</w:t>
          </w:r>
        </w:smartTag>
        <w:r>
          <w:t xml:space="preserve"> </w:t>
        </w:r>
        <w:smartTag w:uri="urn:schemas-microsoft-com:office:smarttags" w:element="PlaceType">
          <w:r>
            <w:t>Forest</w:t>
          </w:r>
        </w:smartTag>
      </w:smartTag>
      <w:r>
        <w:t xml:space="preserve"> Service</w:t>
      </w:r>
    </w:p>
    <w:p w:rsidR="00AC3140" w:rsidRDefault="00AC3140">
      <w:pPr>
        <w:ind w:left="720"/>
      </w:pPr>
      <w:smartTag w:uri="urn:schemas-microsoft-com:office:smarttags" w:element="place">
        <w:smartTag w:uri="urn:schemas-microsoft-com:office:smarttags" w:element="PlaceName">
          <w:r>
            <w:t>EFF</w:t>
          </w:r>
        </w:smartTag>
        <w:r>
          <w:t xml:space="preserve"> </w:t>
        </w:r>
        <w:smartTag w:uri="urn:schemas-microsoft-com:office:smarttags" w:element="PlaceName">
          <w:r>
            <w:t>Pay</w:t>
          </w:r>
        </w:smartTag>
        <w:r>
          <w:t xml:space="preserve"> </w:t>
        </w:r>
        <w:smartTag w:uri="urn:schemas-microsoft-com:office:smarttags" w:element="PlaceType">
          <w:r>
            <w:t>Center</w:t>
          </w:r>
        </w:smartTag>
      </w:smartTag>
      <w:r>
        <w:tab/>
      </w:r>
      <w:r>
        <w:tab/>
        <w:t>email: EFF Pay@fs.fed.us</w:t>
      </w:r>
    </w:p>
    <w:p w:rsidR="00AC3140" w:rsidRDefault="00AC3140">
      <w:pPr>
        <w:ind w:left="720"/>
      </w:pPr>
      <w:r>
        <w:t>324 25</w:t>
      </w:r>
      <w:r>
        <w:rPr>
          <w:vertAlign w:val="superscript"/>
        </w:rPr>
        <w:t>th</w:t>
      </w:r>
      <w:r>
        <w:t xml:space="preserve"> Street</w:t>
      </w:r>
      <w:r>
        <w:tab/>
      </w:r>
      <w:r>
        <w:tab/>
      </w:r>
      <w:r>
        <w:tab/>
        <w:t>Phone: 801-625-5493</w:t>
      </w:r>
    </w:p>
    <w:p w:rsidR="00AC3140" w:rsidRDefault="00AC3140">
      <w:pPr>
        <w:ind w:left="720"/>
      </w:pPr>
      <w:smartTag w:uri="urn:schemas-microsoft-com:office:smarttags" w:element="place">
        <w:smartTag w:uri="urn:schemas-microsoft-com:office:smarttags" w:element="City">
          <w:r>
            <w:t>Odgen</w:t>
          </w:r>
        </w:smartTag>
        <w:r>
          <w:t xml:space="preserve">, </w:t>
        </w:r>
        <w:smartTag w:uri="urn:schemas-microsoft-com:office:smarttags" w:element="State">
          <w:r>
            <w:t>UT</w:t>
          </w:r>
        </w:smartTag>
        <w:r>
          <w:t xml:space="preserve"> </w:t>
        </w:r>
        <w:smartTag w:uri="urn:schemas-microsoft-com:office:smarttags" w:element="PostalCode">
          <w:r>
            <w:t>84401</w:t>
          </w:r>
        </w:smartTag>
      </w:smartTag>
    </w:p>
    <w:p w:rsidR="00AC3140" w:rsidRDefault="00AC3140"/>
    <w:p w:rsidR="00AC3140" w:rsidRDefault="00AC3140">
      <w:pPr>
        <w:pStyle w:val="Signature"/>
        <w:widowControl/>
        <w:rPr>
          <w:caps w:val="0"/>
        </w:rPr>
      </w:pPr>
      <w:r>
        <w:rPr>
          <w:caps w:val="0"/>
        </w:rPr>
        <w:t xml:space="preserve">Checks will be issued by the Treasury rather than a manual </w:t>
      </w:r>
      <w:smartTag w:uri="urn:schemas-microsoft-com:office:smarttags" w:element="City">
        <w:smartTag w:uri="urn:schemas-microsoft-com:office:smarttags" w:element="place">
          <w:r>
            <w:rPr>
              <w:caps w:val="0"/>
            </w:rPr>
            <w:t>ADO</w:t>
          </w:r>
        </w:smartTag>
      </w:smartTag>
      <w:r>
        <w:rPr>
          <w:caps w:val="0"/>
        </w:rPr>
        <w:t xml:space="preserve"> check, or if elected, deposited directly into the casual’s bank account (EFT).  The wage and earnings statements will continue to be issued by the </w:t>
      </w:r>
      <w:smartTag w:uri="urn:schemas-microsoft-com:office:smarttags" w:element="place">
        <w:smartTag w:uri="urn:schemas-microsoft-com:office:smarttags" w:element="PlaceName">
          <w:r>
            <w:rPr>
              <w:caps w:val="0"/>
            </w:rPr>
            <w:t>EFF</w:t>
          </w:r>
        </w:smartTag>
        <w:r>
          <w:rPr>
            <w:caps w:val="0"/>
          </w:rPr>
          <w:t xml:space="preserve"> </w:t>
        </w:r>
        <w:smartTag w:uri="urn:schemas-microsoft-com:office:smarttags" w:element="PlaceName">
          <w:r>
            <w:rPr>
              <w:caps w:val="0"/>
            </w:rPr>
            <w:t>Pay</w:t>
          </w:r>
        </w:smartTag>
        <w:r>
          <w:rPr>
            <w:caps w:val="0"/>
          </w:rPr>
          <w:t xml:space="preserve"> </w:t>
        </w:r>
        <w:smartTag w:uri="urn:schemas-microsoft-com:office:smarttags" w:element="PlaceType">
          <w:r>
            <w:rPr>
              <w:caps w:val="0"/>
            </w:rPr>
            <w:t>Center</w:t>
          </w:r>
        </w:smartTag>
      </w:smartTag>
      <w:r>
        <w:rPr>
          <w:caps w:val="0"/>
        </w:rPr>
        <w:t xml:space="preserve"> and all inquires regarding late or lost checks should be addressed to the </w:t>
      </w:r>
      <w:smartTag w:uri="urn:schemas-microsoft-com:office:smarttags" w:element="place">
        <w:smartTag w:uri="urn:schemas-microsoft-com:office:smarttags" w:element="PlaceName">
          <w:r>
            <w:rPr>
              <w:caps w:val="0"/>
            </w:rPr>
            <w:t>EFF</w:t>
          </w:r>
        </w:smartTag>
        <w:r>
          <w:rPr>
            <w:caps w:val="0"/>
          </w:rPr>
          <w:t xml:space="preserve"> </w:t>
        </w:r>
        <w:smartTag w:uri="urn:schemas-microsoft-com:office:smarttags" w:element="PlaceName">
          <w:r>
            <w:rPr>
              <w:caps w:val="0"/>
            </w:rPr>
            <w:t>Pay</w:t>
          </w:r>
        </w:smartTag>
        <w:r>
          <w:rPr>
            <w:caps w:val="0"/>
          </w:rPr>
          <w:t xml:space="preserve"> </w:t>
        </w:r>
        <w:smartTag w:uri="urn:schemas-microsoft-com:office:smarttags" w:element="PlaceType">
          <w:r>
            <w:rPr>
              <w:caps w:val="0"/>
            </w:rPr>
            <w:t>Center</w:t>
          </w:r>
        </w:smartTag>
      </w:smartTag>
      <w:r>
        <w:rPr>
          <w:caps w:val="0"/>
        </w:rPr>
        <w:t xml:space="preserve">.  We will no longer </w:t>
      </w:r>
      <w:proofErr w:type="gramStart"/>
      <w:r>
        <w:rPr>
          <w:caps w:val="0"/>
        </w:rPr>
        <w:t>have the ability to</w:t>
      </w:r>
      <w:proofErr w:type="gramEnd"/>
      <w:r>
        <w:rPr>
          <w:caps w:val="0"/>
        </w:rPr>
        <w:t xml:space="preserve"> batch and express mail checks to one location.  Casuals that wish to have their checks go to the hiring unit’s address will need to indicate that address on their Emergency Firefighter Time Report, OF-288. </w:t>
      </w:r>
    </w:p>
    <w:p w:rsidR="00AC3140" w:rsidRDefault="00AC3140">
      <w:pPr>
        <w:pStyle w:val="Signature"/>
        <w:widowControl/>
        <w:rPr>
          <w:caps w:val="0"/>
        </w:rPr>
      </w:pPr>
    </w:p>
    <w:p w:rsidR="00AC3140" w:rsidRDefault="00AC3140">
      <w:pPr>
        <w:pStyle w:val="Signature"/>
        <w:widowControl/>
        <w:rPr>
          <w:caps w:val="0"/>
        </w:rPr>
      </w:pPr>
      <w:r>
        <w:rPr>
          <w:caps w:val="0"/>
        </w:rPr>
        <w:t xml:space="preserve">The </w:t>
      </w:r>
      <w:smartTag w:uri="urn:schemas-microsoft-com:office:smarttags" w:element="place">
        <w:smartTag w:uri="urn:schemas-microsoft-com:office:smarttags" w:element="PlaceName">
          <w:r>
            <w:rPr>
              <w:caps w:val="0"/>
            </w:rPr>
            <w:t>EFF</w:t>
          </w:r>
        </w:smartTag>
        <w:r>
          <w:rPr>
            <w:caps w:val="0"/>
          </w:rPr>
          <w:t xml:space="preserve"> </w:t>
        </w:r>
        <w:smartTag w:uri="urn:schemas-microsoft-com:office:smarttags" w:element="PlaceName">
          <w:r>
            <w:rPr>
              <w:caps w:val="0"/>
            </w:rPr>
            <w:t>Pay</w:t>
          </w:r>
        </w:smartTag>
        <w:r>
          <w:rPr>
            <w:caps w:val="0"/>
          </w:rPr>
          <w:t xml:space="preserve"> </w:t>
        </w:r>
        <w:smartTag w:uri="urn:schemas-microsoft-com:office:smarttags" w:element="PlaceType">
          <w:r>
            <w:rPr>
              <w:caps w:val="0"/>
            </w:rPr>
            <w:t>Center</w:t>
          </w:r>
        </w:smartTag>
      </w:smartTag>
      <w:r>
        <w:rPr>
          <w:caps w:val="0"/>
        </w:rPr>
        <w:t xml:space="preserve"> will be staffed to meet the workload requirements to facilitate prompt payment of the employees (within 7 working days upon receipt).  The </w:t>
      </w:r>
      <w:smartTag w:uri="urn:schemas-microsoft-com:office:smarttags" w:element="place">
        <w:smartTag w:uri="urn:schemas-microsoft-com:office:smarttags" w:element="PlaceName">
          <w:r>
            <w:rPr>
              <w:caps w:val="0"/>
            </w:rPr>
            <w:t>EFF</w:t>
          </w:r>
        </w:smartTag>
        <w:r>
          <w:rPr>
            <w:caps w:val="0"/>
          </w:rPr>
          <w:t xml:space="preserve"> </w:t>
        </w:r>
        <w:smartTag w:uri="urn:schemas-microsoft-com:office:smarttags" w:element="PlaceName">
          <w:r>
            <w:rPr>
              <w:caps w:val="0"/>
            </w:rPr>
            <w:t>Pay</w:t>
          </w:r>
        </w:smartTag>
        <w:r>
          <w:rPr>
            <w:caps w:val="0"/>
          </w:rPr>
          <w:t xml:space="preserve"> </w:t>
        </w:r>
        <w:smartTag w:uri="urn:schemas-microsoft-com:office:smarttags" w:element="PlaceType">
          <w:r>
            <w:rPr>
              <w:caps w:val="0"/>
            </w:rPr>
            <w:t>Center</w:t>
          </w:r>
        </w:smartTag>
      </w:smartTag>
      <w:r>
        <w:rPr>
          <w:caps w:val="0"/>
        </w:rPr>
        <w:t xml:space="preserve"> staffing needs may necessitate the use of detailers.</w:t>
      </w:r>
    </w:p>
    <w:p w:rsidR="00AC3140" w:rsidRDefault="00AC3140">
      <w:pPr>
        <w:pStyle w:val="Signature"/>
        <w:widowControl/>
        <w:rPr>
          <w:caps w:val="0"/>
        </w:rPr>
      </w:pPr>
    </w:p>
    <w:p w:rsidR="00AC3140" w:rsidRDefault="00AC3140">
      <w:pPr>
        <w:pStyle w:val="Signature"/>
        <w:widowControl/>
        <w:rPr>
          <w:caps w:val="0"/>
        </w:rPr>
      </w:pPr>
      <w:r>
        <w:rPr>
          <w:caps w:val="0"/>
        </w:rPr>
        <w:t xml:space="preserve">To expedite processing of casual payments it is critical that documentation is completed accurately and audited prior to submission to the </w:t>
      </w:r>
      <w:smartTag w:uri="urn:schemas-microsoft-com:office:smarttags" w:element="place">
        <w:smartTag w:uri="urn:schemas-microsoft-com:office:smarttags" w:element="PlaceName">
          <w:r>
            <w:rPr>
              <w:caps w:val="0"/>
            </w:rPr>
            <w:t>EFF</w:t>
          </w:r>
        </w:smartTag>
        <w:r>
          <w:rPr>
            <w:caps w:val="0"/>
          </w:rPr>
          <w:t xml:space="preserve"> </w:t>
        </w:r>
        <w:smartTag w:uri="urn:schemas-microsoft-com:office:smarttags" w:element="PlaceName">
          <w:r>
            <w:rPr>
              <w:caps w:val="0"/>
            </w:rPr>
            <w:t>Pay</w:t>
          </w:r>
        </w:smartTag>
        <w:r>
          <w:rPr>
            <w:caps w:val="0"/>
          </w:rPr>
          <w:t xml:space="preserve"> </w:t>
        </w:r>
        <w:smartTag w:uri="urn:schemas-microsoft-com:office:smarttags" w:element="PlaceType">
          <w:r>
            <w:rPr>
              <w:caps w:val="0"/>
            </w:rPr>
            <w:t>Center</w:t>
          </w:r>
        </w:smartTag>
      </w:smartTag>
      <w:r>
        <w:rPr>
          <w:caps w:val="0"/>
        </w:rPr>
        <w:t>.  The following information is critical to successful processing of payments:</w:t>
      </w:r>
    </w:p>
    <w:p w:rsidR="00AC3140" w:rsidRDefault="00AC3140">
      <w:pPr>
        <w:pStyle w:val="Signature"/>
        <w:widowControl/>
        <w:rPr>
          <w:caps w:val="0"/>
        </w:rPr>
      </w:pPr>
    </w:p>
    <w:p w:rsidR="00AC3140" w:rsidRDefault="00AC3140" w:rsidP="002834D7">
      <w:pPr>
        <w:pStyle w:val="Signature"/>
        <w:widowControl/>
        <w:numPr>
          <w:ilvl w:val="0"/>
          <w:numId w:val="1"/>
        </w:numPr>
        <w:rPr>
          <w:caps w:val="0"/>
        </w:rPr>
      </w:pPr>
      <w:r>
        <w:rPr>
          <w:caps w:val="0"/>
        </w:rPr>
        <w:t xml:space="preserve">The Casual Hire Information Form, required for all overhead and support positions, must be submitted with the initial Emergency Firefighter Time Report payment. </w:t>
      </w:r>
    </w:p>
    <w:p w:rsidR="00AC3140" w:rsidRDefault="00AC3140">
      <w:pPr>
        <w:pStyle w:val="Signature"/>
        <w:widowControl/>
        <w:numPr>
          <w:ilvl w:val="0"/>
          <w:numId w:val="1"/>
        </w:numPr>
        <w:rPr>
          <w:caps w:val="0"/>
        </w:rPr>
      </w:pPr>
      <w:r>
        <w:rPr>
          <w:caps w:val="0"/>
        </w:rPr>
        <w:br w:type="page"/>
      </w:r>
      <w:r>
        <w:rPr>
          <w:caps w:val="0"/>
        </w:rPr>
        <w:lastRenderedPageBreak/>
        <w:t xml:space="preserve">Hiring units are required to submit the original I-9 and W-4 to the </w:t>
      </w:r>
      <w:smartTag w:uri="urn:schemas-microsoft-com:office:smarttags" w:element="place">
        <w:smartTag w:uri="urn:schemas-microsoft-com:office:smarttags" w:element="PlaceName">
          <w:r>
            <w:rPr>
              <w:caps w:val="0"/>
            </w:rPr>
            <w:t>EFF</w:t>
          </w:r>
        </w:smartTag>
        <w:r>
          <w:rPr>
            <w:caps w:val="0"/>
          </w:rPr>
          <w:t xml:space="preserve"> </w:t>
        </w:r>
        <w:smartTag w:uri="urn:schemas-microsoft-com:office:smarttags" w:element="PlaceName">
          <w:r>
            <w:rPr>
              <w:caps w:val="0"/>
            </w:rPr>
            <w:t>Pay</w:t>
          </w:r>
        </w:smartTag>
        <w:r>
          <w:rPr>
            <w:caps w:val="0"/>
          </w:rPr>
          <w:t xml:space="preserve"> </w:t>
        </w:r>
        <w:smartTag w:uri="urn:schemas-microsoft-com:office:smarttags" w:element="PlaceType">
          <w:r>
            <w:rPr>
              <w:caps w:val="0"/>
            </w:rPr>
            <w:t>Center</w:t>
          </w:r>
        </w:smartTag>
      </w:smartTag>
      <w:r>
        <w:rPr>
          <w:caps w:val="0"/>
        </w:rPr>
        <w:t xml:space="preserve"> for all casual hires prior to or with the initial payment.  Casuals will be able to specify a different W-2 address from their check address. Indicate the W-2 address on the W-4 form if different from the check mailing address entered on the OF-288.</w:t>
      </w:r>
    </w:p>
    <w:p w:rsidR="00AC3140" w:rsidRDefault="00AC3140">
      <w:pPr>
        <w:pStyle w:val="Signature"/>
        <w:widowControl/>
        <w:rPr>
          <w:caps w:val="0"/>
        </w:rPr>
      </w:pPr>
    </w:p>
    <w:p w:rsidR="00AC3140" w:rsidRDefault="00AC3140">
      <w:pPr>
        <w:pStyle w:val="Signature"/>
        <w:widowControl/>
        <w:numPr>
          <w:ilvl w:val="0"/>
          <w:numId w:val="1"/>
        </w:numPr>
        <w:rPr>
          <w:caps w:val="0"/>
        </w:rPr>
      </w:pPr>
      <w:r>
        <w:rPr>
          <w:caps w:val="0"/>
        </w:rPr>
        <w:t xml:space="preserve">Casual hires will be able to elect Direct Deposit (EFT) for their emergency fire payments.  Direct Deposit forms and information enclosed should be provided to all casual hires prior to their initial work period. </w:t>
      </w:r>
    </w:p>
    <w:p w:rsidR="00AC3140" w:rsidRDefault="00AC3140">
      <w:pPr>
        <w:pStyle w:val="Signature"/>
        <w:widowControl/>
        <w:rPr>
          <w:caps w:val="0"/>
        </w:rPr>
      </w:pPr>
    </w:p>
    <w:p w:rsidR="00AC3140" w:rsidRDefault="00AC3140">
      <w:pPr>
        <w:pStyle w:val="Signature"/>
        <w:widowControl/>
      </w:pPr>
      <w:r>
        <w:rPr>
          <w:caps w:val="0"/>
        </w:rPr>
        <w:t>The following enclosures are intended to facilitate this process.  Please distribute this memorandum and the enclosures to all your fire, fiscal, and human resource staff units, as well as, Incident Management Teams, Dispatch Centers, Buying Teams, and others responsible for the hiring and time recording for casuals.</w:t>
      </w:r>
    </w:p>
    <w:p w:rsidR="00AC3140" w:rsidRDefault="00AC3140">
      <w:pPr>
        <w:pStyle w:val="Signature"/>
        <w:widowControl/>
        <w:ind w:firstLine="720"/>
        <w:rPr>
          <w:sz w:val="22"/>
        </w:rPr>
      </w:pPr>
    </w:p>
    <w:p w:rsidR="00AC3140" w:rsidRDefault="00AC3140">
      <w:pPr>
        <w:pStyle w:val="Signature"/>
        <w:widowControl/>
        <w:ind w:firstLine="720"/>
        <w:rPr>
          <w:caps w:val="0"/>
          <w:sz w:val="22"/>
        </w:rPr>
      </w:pPr>
      <w:r>
        <w:rPr>
          <w:caps w:val="0"/>
          <w:sz w:val="22"/>
        </w:rPr>
        <w:t>Attachment A -- Casual Hire and Payment Process</w:t>
      </w:r>
    </w:p>
    <w:p w:rsidR="00AC3140" w:rsidRDefault="00AC3140">
      <w:pPr>
        <w:pStyle w:val="Signature"/>
        <w:widowControl/>
        <w:ind w:firstLine="720"/>
        <w:rPr>
          <w:caps w:val="0"/>
          <w:sz w:val="22"/>
        </w:rPr>
      </w:pPr>
      <w:r>
        <w:rPr>
          <w:caps w:val="0"/>
          <w:sz w:val="22"/>
        </w:rPr>
        <w:t>Attachment B -- Casual Hire Payment Information Direct Deposit, SF-1199A</w:t>
      </w:r>
    </w:p>
    <w:p w:rsidR="00AC3140" w:rsidRDefault="00AC3140">
      <w:pPr>
        <w:pStyle w:val="Signature"/>
        <w:widowControl/>
        <w:ind w:firstLine="720"/>
        <w:rPr>
          <w:caps w:val="0"/>
          <w:sz w:val="22"/>
        </w:rPr>
      </w:pPr>
      <w:r>
        <w:rPr>
          <w:caps w:val="0"/>
          <w:sz w:val="22"/>
        </w:rPr>
        <w:t>Attachment C -- Casual Hire Information Form (for use by the hiring official)</w:t>
      </w:r>
    </w:p>
    <w:p w:rsidR="00AC3140" w:rsidRDefault="00AC3140">
      <w:pPr>
        <w:pStyle w:val="Heading3"/>
        <w:ind w:left="0"/>
        <w:jc w:val="left"/>
        <w:rPr>
          <w:rFonts w:ascii="Times" w:hAnsi="Times"/>
          <w:b w:val="0"/>
          <w:bCs w:val="0"/>
          <w:sz w:val="22"/>
        </w:rPr>
      </w:pPr>
      <w:r>
        <w:rPr>
          <w:rFonts w:ascii="Times" w:hAnsi="Times"/>
          <w:b w:val="0"/>
          <w:bCs w:val="0"/>
          <w:sz w:val="22"/>
        </w:rPr>
        <w:tab/>
        <w:t xml:space="preserve">Attachment D -- OF-288 Audit Procedures and Sample Emergency Firefighter Time Report </w:t>
      </w:r>
    </w:p>
    <w:p w:rsidR="00AC3140" w:rsidRDefault="00AC3140">
      <w:pPr>
        <w:rPr>
          <w:sz w:val="22"/>
        </w:rPr>
      </w:pPr>
      <w:r>
        <w:rPr>
          <w:sz w:val="22"/>
        </w:rPr>
        <w:tab/>
        <w:t xml:space="preserve">Attachment E -- Template of 6540 </w:t>
      </w:r>
      <w:proofErr w:type="gramStart"/>
      <w:r>
        <w:rPr>
          <w:sz w:val="22"/>
        </w:rPr>
        <w:t>memo</w:t>
      </w:r>
      <w:proofErr w:type="gramEnd"/>
      <w:r>
        <w:rPr>
          <w:sz w:val="22"/>
        </w:rPr>
        <w:t xml:space="preserve"> from Approving Officer to </w:t>
      </w:r>
      <w:smartTag w:uri="urn:schemas-microsoft-com:office:smarttags" w:element="place">
        <w:smartTag w:uri="urn:schemas-microsoft-com:office:smarttags" w:element="PlaceName">
          <w:r>
            <w:rPr>
              <w:sz w:val="22"/>
            </w:rPr>
            <w:t>EFF</w:t>
          </w:r>
        </w:smartTag>
        <w:r>
          <w:rPr>
            <w:sz w:val="22"/>
          </w:rPr>
          <w:t xml:space="preserve"> </w:t>
        </w:r>
        <w:smartTag w:uri="urn:schemas-microsoft-com:office:smarttags" w:element="PlaceName">
          <w:r>
            <w:rPr>
              <w:sz w:val="22"/>
            </w:rPr>
            <w:t>Pay</w:t>
          </w:r>
        </w:smartTag>
        <w:r>
          <w:rPr>
            <w:sz w:val="22"/>
          </w:rPr>
          <w:t xml:space="preserve"> </w:t>
        </w:r>
        <w:smartTag w:uri="urn:schemas-microsoft-com:office:smarttags" w:element="PlaceType">
          <w:r>
            <w:rPr>
              <w:sz w:val="22"/>
            </w:rPr>
            <w:t>Center</w:t>
          </w:r>
        </w:smartTag>
      </w:smartTag>
    </w:p>
    <w:p w:rsidR="00AC3140" w:rsidRDefault="00AC3140">
      <w:pPr>
        <w:ind w:firstLine="720"/>
        <w:rPr>
          <w:sz w:val="22"/>
        </w:rPr>
      </w:pPr>
    </w:p>
    <w:p w:rsidR="00AC3140" w:rsidRDefault="00AC3140">
      <w:pPr>
        <w:pStyle w:val="Signature"/>
        <w:widowControl/>
        <w:rPr>
          <w:caps w:val="0"/>
        </w:rPr>
      </w:pPr>
      <w:r>
        <w:rPr>
          <w:caps w:val="0"/>
        </w:rPr>
        <w:t xml:space="preserve">Questions concerning these procedures should be directed to Tina Ledger at the </w:t>
      </w:r>
      <w:smartTag w:uri="urn:schemas-microsoft-com:office:smarttags" w:element="place">
        <w:smartTag w:uri="urn:schemas-microsoft-com:office:smarttags" w:element="PlaceName">
          <w:r>
            <w:rPr>
              <w:caps w:val="0"/>
            </w:rPr>
            <w:t>EFF</w:t>
          </w:r>
        </w:smartTag>
        <w:r>
          <w:rPr>
            <w:caps w:val="0"/>
          </w:rPr>
          <w:t xml:space="preserve"> </w:t>
        </w:r>
        <w:smartTag w:uri="urn:schemas-microsoft-com:office:smarttags" w:element="PlaceName">
          <w:r>
            <w:rPr>
              <w:caps w:val="0"/>
            </w:rPr>
            <w:t>Pay</w:t>
          </w:r>
        </w:smartTag>
        <w:r>
          <w:rPr>
            <w:caps w:val="0"/>
          </w:rPr>
          <w:t xml:space="preserve"> </w:t>
        </w:r>
        <w:smartTag w:uri="urn:schemas-microsoft-com:office:smarttags" w:element="PlaceType">
          <w:r>
            <w:rPr>
              <w:caps w:val="0"/>
            </w:rPr>
            <w:t>Center</w:t>
          </w:r>
        </w:smartTag>
      </w:smartTag>
      <w:r>
        <w:rPr>
          <w:caps w:val="0"/>
        </w:rPr>
        <w:t xml:space="preserve"> (801) 625-5493.</w:t>
      </w:r>
    </w:p>
    <w:p w:rsidR="00AC3140" w:rsidRDefault="00AC3140">
      <w:pPr>
        <w:pStyle w:val="Paragraph"/>
        <w:widowControl/>
        <w:rPr>
          <w:caps/>
        </w:rPr>
      </w:pPr>
    </w:p>
    <w:tbl>
      <w:tblPr>
        <w:tblW w:w="9378" w:type="dxa"/>
        <w:tblLook w:val="0000" w:firstRow="0" w:lastRow="0" w:firstColumn="0" w:lastColumn="0" w:noHBand="0" w:noVBand="0"/>
      </w:tblPr>
      <w:tblGrid>
        <w:gridCol w:w="9378"/>
      </w:tblGrid>
      <w:tr w:rsidR="00AC3140">
        <w:tblPrEx>
          <w:tblCellMar>
            <w:top w:w="0" w:type="dxa"/>
            <w:bottom w:w="0" w:type="dxa"/>
          </w:tblCellMar>
        </w:tblPrEx>
        <w:tc>
          <w:tcPr>
            <w:tcW w:w="9378" w:type="dxa"/>
          </w:tcPr>
          <w:p w:rsidR="00AC3140" w:rsidRDefault="00AC3140">
            <w:pPr>
              <w:pStyle w:val="Signature"/>
              <w:rPr>
                <w:color w:val="auto"/>
              </w:rPr>
            </w:pPr>
          </w:p>
          <w:p w:rsidR="00AC3140" w:rsidRDefault="00AC3140">
            <w:pPr>
              <w:pStyle w:val="Signature"/>
              <w:rPr>
                <w:color w:val="auto"/>
              </w:rPr>
            </w:pPr>
          </w:p>
          <w:p w:rsidR="00AC3140" w:rsidRDefault="00AC3140">
            <w:pPr>
              <w:pStyle w:val="Signature"/>
              <w:rPr>
                <w:color w:val="auto"/>
              </w:rPr>
            </w:pPr>
          </w:p>
        </w:tc>
      </w:tr>
      <w:tr w:rsidR="00AC3140">
        <w:tblPrEx>
          <w:tblCellMar>
            <w:top w:w="0" w:type="dxa"/>
            <w:bottom w:w="0" w:type="dxa"/>
          </w:tblCellMar>
        </w:tblPrEx>
        <w:tc>
          <w:tcPr>
            <w:tcW w:w="9378" w:type="dxa"/>
          </w:tcPr>
          <w:p w:rsidR="00AC3140" w:rsidRDefault="00AC3140">
            <w:pPr>
              <w:pStyle w:val="Signature"/>
              <w:rPr>
                <w:caps w:val="0"/>
                <w:color w:val="auto"/>
              </w:rPr>
            </w:pPr>
            <w:bookmarkStart w:id="8" w:name="Sig1_1"/>
            <w:r>
              <w:rPr>
                <w:caps w:val="0"/>
                <w:color w:val="auto"/>
              </w:rPr>
              <w:t xml:space="preserve">/s/ Mary S. </w:t>
            </w:r>
            <w:proofErr w:type="spellStart"/>
            <w:r>
              <w:rPr>
                <w:caps w:val="0"/>
                <w:color w:val="auto"/>
              </w:rPr>
              <w:t>Matiella</w:t>
            </w:r>
            <w:bookmarkEnd w:id="8"/>
            <w:proofErr w:type="spellEnd"/>
          </w:p>
        </w:tc>
      </w:tr>
      <w:tr w:rsidR="00AC3140">
        <w:tblPrEx>
          <w:tblCellMar>
            <w:top w:w="0" w:type="dxa"/>
            <w:bottom w:w="0" w:type="dxa"/>
          </w:tblCellMar>
        </w:tblPrEx>
        <w:tc>
          <w:tcPr>
            <w:tcW w:w="9378" w:type="dxa"/>
          </w:tcPr>
          <w:p w:rsidR="00AC3140" w:rsidRDefault="00AC3140">
            <w:bookmarkStart w:id="9" w:name="Sig1_2"/>
            <w:r>
              <w:t>MARY S. MATIELLA</w:t>
            </w:r>
            <w:bookmarkEnd w:id="9"/>
          </w:p>
        </w:tc>
      </w:tr>
      <w:tr w:rsidR="00AC3140">
        <w:tblPrEx>
          <w:tblCellMar>
            <w:top w:w="0" w:type="dxa"/>
            <w:bottom w:w="0" w:type="dxa"/>
          </w:tblCellMar>
        </w:tblPrEx>
        <w:tc>
          <w:tcPr>
            <w:tcW w:w="9378" w:type="dxa"/>
          </w:tcPr>
          <w:p w:rsidR="00AC3140" w:rsidRDefault="00AC3140">
            <w:bookmarkStart w:id="10" w:name="Sig1_3"/>
            <w:r>
              <w:t>Deputy Chief for Budget and Finance</w:t>
            </w:r>
            <w:bookmarkEnd w:id="10"/>
          </w:p>
        </w:tc>
      </w:tr>
    </w:tbl>
    <w:p w:rsidR="00AC3140" w:rsidRDefault="00AC3140"/>
    <w:p w:rsidR="00AC3140" w:rsidRDefault="00AC3140">
      <w:r>
        <w:br w:type="page"/>
      </w:r>
    </w:p>
    <w:p w:rsidR="00AC3140" w:rsidRDefault="00AC3140">
      <w:bookmarkStart w:id="11" w:name="Ccname"/>
      <w:r>
        <w:lastRenderedPageBreak/>
        <w:t xml:space="preserve">cc:  Virginia </w:t>
      </w:r>
      <w:proofErr w:type="spellStart"/>
      <w:r>
        <w:t>Heerwagen</w:t>
      </w:r>
      <w:proofErr w:type="spellEnd"/>
      <w:r>
        <w:t xml:space="preserve">, Tina Ledger, Michael </w:t>
      </w:r>
      <w:proofErr w:type="spellStart"/>
      <w:r>
        <w:t>Clonts</w:t>
      </w:r>
      <w:proofErr w:type="spellEnd"/>
      <w:r>
        <w:t xml:space="preserve">, Emmy </w:t>
      </w:r>
      <w:proofErr w:type="spellStart"/>
      <w:r>
        <w:t>Ibison</w:t>
      </w:r>
      <w:proofErr w:type="spellEnd"/>
      <w:r>
        <w:t>, Tory Majors, Gary Wilson, MaryAnne Ward, Linda Washington</w:t>
      </w:r>
      <w:bookmarkStart w:id="12" w:name="Ccname4"/>
      <w:bookmarkEnd w:id="11"/>
      <w:r>
        <w:t xml:space="preserve"> </w:t>
      </w:r>
      <w:bookmarkEnd w:id="12"/>
    </w:p>
    <w:sectPr w:rsidR="00AC3140">
      <w:headerReference w:type="default" r:id="rId7"/>
      <w:footerReference w:type="default" r:id="rId8"/>
      <w:headerReference w:type="first" r:id="rId9"/>
      <w:footerReference w:type="first" r:id="rId10"/>
      <w:type w:val="continuous"/>
      <w:pgSz w:w="12240" w:h="15840"/>
      <w:pgMar w:top="1440" w:right="1440" w:bottom="1440" w:left="1440" w:header="36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2834D7">
      <w:r>
        <w:separator/>
      </w:r>
    </w:p>
  </w:endnote>
  <w:endnote w:type="continuationSeparator" w:id="0">
    <w:p w:rsidR="00000000" w:rsidRDefault="00283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3140" w:rsidRDefault="00AC3140">
    <w:pPr>
      <w:pStyle w:val="HdrFtr"/>
      <w:widowContr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3140" w:rsidRDefault="002834D7">
    <w:pPr>
      <w:pStyle w:val="HdrFtr"/>
      <w:widowControl/>
      <w:tabs>
        <w:tab w:val="clear" w:pos="5040"/>
        <w:tab w:val="clear" w:pos="10080"/>
        <w:tab w:val="center" w:pos="4680"/>
        <w:tab w:val="right" w:pos="9900"/>
      </w:tabs>
      <w:ind w:left="-540" w:right="-809"/>
    </w:pPr>
    <w:r>
      <w:rPr>
        <w:noProof/>
      </w:rPr>
      <w:drawing>
        <wp:inline distT="0" distB="0" distL="0" distR="0">
          <wp:extent cx="247650" cy="276225"/>
          <wp:effectExtent l="0" t="0" r="0" b="0"/>
          <wp:docPr id="2" name="Picture 2" descr="fsshield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sshield125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 cy="276225"/>
                  </a:xfrm>
                  <a:prstGeom prst="rect">
                    <a:avLst/>
                  </a:prstGeom>
                  <a:noFill/>
                  <a:ln>
                    <a:noFill/>
                  </a:ln>
                </pic:spPr>
              </pic:pic>
            </a:graphicData>
          </a:graphic>
        </wp:inline>
      </w:drawing>
    </w:r>
    <w:r w:rsidR="00AC3140">
      <w:t xml:space="preserve"> </w:t>
    </w:r>
    <w:r w:rsidR="00AC3140">
      <w:tab/>
    </w:r>
    <w:r w:rsidR="00AC3140">
      <w:rPr>
        <w:b/>
        <w:bCs/>
        <w:sz w:val="20"/>
        <w:szCs w:val="20"/>
      </w:rPr>
      <w:t>Caring for the Land and Serving People</w:t>
    </w:r>
    <w:r w:rsidR="00AC3140">
      <w:rPr>
        <w:rFonts w:ascii="Helvetica" w:hAnsi="Helvetica"/>
        <w:sz w:val="12"/>
        <w:szCs w:val="12"/>
      </w:rPr>
      <w:tab/>
      <w:t>Printed on Recycled Paper</w:t>
    </w:r>
    <w:r>
      <w:rPr>
        <w:noProof/>
      </w:rPr>
      <w:drawing>
        <wp:inline distT="0" distB="0" distL="0" distR="0">
          <wp:extent cx="209550" cy="219075"/>
          <wp:effectExtent l="0" t="0" r="0" b="0"/>
          <wp:docPr id="3" name="Picture 3" descr="recycle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cycle112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9550" cy="219075"/>
                  </a:xfrm>
                  <a:prstGeom prst="rect">
                    <a:avLst/>
                  </a:prstGeom>
                  <a:noFill/>
                  <a:ln>
                    <a:noFill/>
                  </a:ln>
                </pic:spPr>
              </pic:pic>
            </a:graphicData>
          </a:graphic>
        </wp:inline>
      </w:drawing>
    </w:r>
  </w:p>
  <w:p w:rsidR="00AC3140" w:rsidRDefault="00AC31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2834D7">
      <w:r>
        <w:separator/>
      </w:r>
    </w:p>
  </w:footnote>
  <w:footnote w:type="continuationSeparator" w:id="0">
    <w:p w:rsidR="00000000" w:rsidRDefault="00283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3140" w:rsidRDefault="00AC3140">
    <w:pPr>
      <w:pStyle w:val="HdrFtr"/>
      <w:widowControl/>
      <w:tabs>
        <w:tab w:val="clear" w:pos="5040"/>
        <w:tab w:val="clear" w:pos="100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3140" w:rsidRDefault="00AC3140">
    <w:pPr>
      <w:pStyle w:val="HdrFtr"/>
      <w:widowControl/>
    </w:pPr>
  </w:p>
  <w:p w:rsidR="00AC3140" w:rsidRDefault="00AC3140">
    <w:pPr>
      <w:pStyle w:val="HdrFtr"/>
      <w:widowControl/>
    </w:pPr>
  </w:p>
  <w:tbl>
    <w:tblPr>
      <w:tblW w:w="10620" w:type="dxa"/>
      <w:tblInd w:w="-810" w:type="dxa"/>
      <w:tblLayout w:type="fixed"/>
      <w:tblCellMar>
        <w:left w:w="0" w:type="dxa"/>
        <w:right w:w="0" w:type="dxa"/>
      </w:tblCellMar>
      <w:tblLook w:val="0000" w:firstRow="0" w:lastRow="0" w:firstColumn="0" w:lastColumn="0" w:noHBand="0" w:noVBand="0"/>
    </w:tblPr>
    <w:tblGrid>
      <w:gridCol w:w="810"/>
      <w:gridCol w:w="1800"/>
      <w:gridCol w:w="1530"/>
      <w:gridCol w:w="3150"/>
      <w:gridCol w:w="3330"/>
    </w:tblGrid>
    <w:tr w:rsidR="00AC3140">
      <w:tblPrEx>
        <w:tblCellMar>
          <w:top w:w="0" w:type="dxa"/>
          <w:left w:w="0" w:type="dxa"/>
          <w:bottom w:w="0" w:type="dxa"/>
          <w:right w:w="0" w:type="dxa"/>
        </w:tblCellMar>
      </w:tblPrEx>
      <w:tc>
        <w:tcPr>
          <w:tcW w:w="810" w:type="dxa"/>
          <w:tcBorders>
            <w:top w:val="nil"/>
            <w:left w:val="nil"/>
            <w:bottom w:val="nil"/>
            <w:right w:val="nil"/>
          </w:tcBorders>
        </w:tcPr>
        <w:p w:rsidR="00AC3140" w:rsidRDefault="002834D7">
          <w:pPr>
            <w:pStyle w:val="HdrFtr"/>
            <w:widowControl/>
            <w:ind w:right="144"/>
          </w:pPr>
          <w:r>
            <w:rPr>
              <w:noProof/>
            </w:rPr>
            <w:drawing>
              <wp:inline distT="0" distB="0" distL="0" distR="0">
                <wp:extent cx="428625" cy="390525"/>
                <wp:effectExtent l="0" t="0" r="0" b="0"/>
                <wp:docPr id="1" name="Picture 1" descr="usda_1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usda_1129"/>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800" w:type="dxa"/>
          <w:tcBorders>
            <w:top w:val="nil"/>
            <w:left w:val="nil"/>
            <w:bottom w:val="nil"/>
            <w:right w:val="nil"/>
          </w:tcBorders>
        </w:tcPr>
        <w:p w:rsidR="00AC3140" w:rsidRDefault="00AC3140">
          <w:pPr>
            <w:pStyle w:val="HdrFtr"/>
            <w:widowControl/>
            <w:ind w:left="90" w:right="144"/>
            <w:rPr>
              <w:b/>
              <w:bCs/>
              <w:sz w:val="20"/>
              <w:szCs w:val="20"/>
            </w:rPr>
          </w:pPr>
          <w:smartTag w:uri="urn:schemas-microsoft-com:office:smarttags" w:element="country-region">
            <w:smartTag w:uri="urn:schemas-microsoft-com:office:smarttags" w:element="place">
              <w:r>
                <w:rPr>
                  <w:b/>
                  <w:bCs/>
                  <w:sz w:val="20"/>
                  <w:szCs w:val="20"/>
                </w:rPr>
                <w:t>United States</w:t>
              </w:r>
            </w:smartTag>
          </w:smartTag>
        </w:p>
        <w:p w:rsidR="00AC3140" w:rsidRDefault="00AC3140">
          <w:pPr>
            <w:pStyle w:val="HdrFtr"/>
            <w:widowControl/>
            <w:ind w:left="90" w:right="144"/>
            <w:rPr>
              <w:b/>
              <w:bCs/>
              <w:sz w:val="20"/>
              <w:szCs w:val="20"/>
            </w:rPr>
          </w:pPr>
          <w:r>
            <w:rPr>
              <w:b/>
              <w:bCs/>
              <w:sz w:val="20"/>
              <w:szCs w:val="20"/>
            </w:rPr>
            <w:t>Department of</w:t>
          </w:r>
        </w:p>
        <w:p w:rsidR="00AC3140" w:rsidRDefault="00AC3140">
          <w:pPr>
            <w:pStyle w:val="HdrFtr"/>
            <w:widowControl/>
            <w:ind w:left="90" w:right="144"/>
          </w:pPr>
          <w:r>
            <w:rPr>
              <w:b/>
              <w:bCs/>
              <w:sz w:val="20"/>
              <w:szCs w:val="20"/>
            </w:rPr>
            <w:t>Agriculture</w:t>
          </w:r>
        </w:p>
      </w:tc>
      <w:tc>
        <w:tcPr>
          <w:tcW w:w="1530" w:type="dxa"/>
          <w:tcBorders>
            <w:top w:val="nil"/>
            <w:left w:val="nil"/>
            <w:bottom w:val="nil"/>
            <w:right w:val="nil"/>
          </w:tcBorders>
        </w:tcPr>
        <w:p w:rsidR="00AC3140" w:rsidRDefault="00AC3140">
          <w:pPr>
            <w:pStyle w:val="HdrFtr"/>
            <w:widowControl/>
            <w:ind w:left="180" w:right="144"/>
            <w:rPr>
              <w:b/>
              <w:bCs/>
              <w:sz w:val="20"/>
              <w:szCs w:val="20"/>
            </w:rPr>
          </w:pPr>
          <w:smartTag w:uri="urn:schemas-microsoft-com:office:smarttags" w:element="place">
            <w:r>
              <w:rPr>
                <w:b/>
                <w:bCs/>
                <w:sz w:val="20"/>
                <w:szCs w:val="20"/>
              </w:rPr>
              <w:t>Forest</w:t>
            </w:r>
          </w:smartTag>
        </w:p>
        <w:p w:rsidR="00AC3140" w:rsidRDefault="00AC3140">
          <w:pPr>
            <w:pStyle w:val="HdrFtr"/>
            <w:widowControl/>
            <w:ind w:left="180" w:right="144"/>
            <w:rPr>
              <w:b/>
              <w:bCs/>
              <w:sz w:val="20"/>
              <w:szCs w:val="20"/>
            </w:rPr>
          </w:pPr>
          <w:r>
            <w:rPr>
              <w:b/>
              <w:bCs/>
              <w:sz w:val="20"/>
              <w:szCs w:val="20"/>
            </w:rPr>
            <w:t>Service</w:t>
          </w:r>
        </w:p>
      </w:tc>
      <w:tc>
        <w:tcPr>
          <w:tcW w:w="3150" w:type="dxa"/>
          <w:tcBorders>
            <w:top w:val="nil"/>
            <w:left w:val="nil"/>
            <w:bottom w:val="nil"/>
            <w:right w:val="nil"/>
          </w:tcBorders>
        </w:tcPr>
        <w:p w:rsidR="00AC3140" w:rsidRDefault="00AC3140">
          <w:pPr>
            <w:pStyle w:val="HdrFtr"/>
            <w:widowControl/>
            <w:ind w:left="90" w:right="144"/>
            <w:rPr>
              <w:b/>
              <w:bCs/>
              <w:sz w:val="20"/>
              <w:szCs w:val="20"/>
            </w:rPr>
          </w:pPr>
          <w:smartTag w:uri="urn:schemas-microsoft-com:office:smarttags" w:element="State">
            <w:smartTag w:uri="urn:schemas-microsoft-com:office:smarttags" w:element="place">
              <w:r>
                <w:rPr>
                  <w:b/>
                  <w:bCs/>
                  <w:sz w:val="20"/>
                  <w:szCs w:val="20"/>
                </w:rPr>
                <w:t>Washington</w:t>
              </w:r>
            </w:smartTag>
          </w:smartTag>
          <w:r>
            <w:rPr>
              <w:b/>
              <w:bCs/>
              <w:sz w:val="20"/>
              <w:szCs w:val="20"/>
            </w:rPr>
            <w:t xml:space="preserve"> Office</w:t>
          </w:r>
        </w:p>
      </w:tc>
      <w:tc>
        <w:tcPr>
          <w:tcW w:w="3330" w:type="dxa"/>
          <w:tcBorders>
            <w:top w:val="nil"/>
            <w:left w:val="nil"/>
            <w:bottom w:val="nil"/>
            <w:right w:val="nil"/>
          </w:tcBorders>
        </w:tcPr>
        <w:p w:rsidR="00AC3140" w:rsidRDefault="00AC3140">
          <w:pPr>
            <w:pStyle w:val="HdrFtr"/>
            <w:widowControl/>
            <w:ind w:left="144" w:right="144"/>
            <w:rPr>
              <w:b/>
              <w:bCs/>
              <w:sz w:val="20"/>
              <w:szCs w:val="20"/>
            </w:rPr>
          </w:pPr>
          <w:r>
            <w:rPr>
              <w:b/>
              <w:bCs/>
              <w:sz w:val="20"/>
              <w:szCs w:val="20"/>
            </w:rPr>
            <w:t>14</w:t>
          </w:r>
          <w:r>
            <w:rPr>
              <w:b/>
              <w:bCs/>
              <w:sz w:val="20"/>
              <w:szCs w:val="20"/>
              <w:vertAlign w:val="superscript"/>
            </w:rPr>
            <w:t>th</w:t>
          </w:r>
          <w:r>
            <w:rPr>
              <w:b/>
              <w:bCs/>
              <w:sz w:val="20"/>
              <w:szCs w:val="20"/>
            </w:rPr>
            <w:t xml:space="preserve"> &amp; </w:t>
          </w:r>
          <w:smartTag w:uri="urn:schemas-microsoft-com:office:smarttags" w:element="City">
            <w:smartTag w:uri="urn:schemas-microsoft-com:office:smarttags" w:element="place">
              <w:r>
                <w:rPr>
                  <w:b/>
                  <w:bCs/>
                  <w:sz w:val="20"/>
                  <w:szCs w:val="20"/>
                </w:rPr>
                <w:t>Independence</w:t>
              </w:r>
            </w:smartTag>
          </w:smartTag>
          <w:r>
            <w:rPr>
              <w:b/>
              <w:bCs/>
              <w:sz w:val="20"/>
              <w:szCs w:val="20"/>
            </w:rPr>
            <w:t xml:space="preserve"> SW</w:t>
          </w:r>
        </w:p>
        <w:p w:rsidR="00AC3140" w:rsidRDefault="00AC3140">
          <w:pPr>
            <w:pStyle w:val="HdrFtr"/>
            <w:widowControl/>
            <w:ind w:left="144" w:right="144"/>
            <w:rPr>
              <w:b/>
              <w:bCs/>
              <w:sz w:val="20"/>
              <w:szCs w:val="20"/>
            </w:rPr>
          </w:pPr>
          <w:smartTag w:uri="urn:schemas-microsoft-com:office:smarttags" w:element="address">
            <w:smartTag w:uri="urn:schemas-microsoft-com:office:smarttags" w:element="Street">
              <w:r>
                <w:rPr>
                  <w:b/>
                  <w:bCs/>
                  <w:sz w:val="20"/>
                  <w:szCs w:val="20"/>
                </w:rPr>
                <w:t>P.O. Box</w:t>
              </w:r>
            </w:smartTag>
            <w:r>
              <w:rPr>
                <w:b/>
                <w:bCs/>
                <w:sz w:val="20"/>
                <w:szCs w:val="20"/>
              </w:rPr>
              <w:t xml:space="preserve"> 96090</w:t>
            </w:r>
          </w:smartTag>
        </w:p>
        <w:p w:rsidR="00AC3140" w:rsidRDefault="00AC3140">
          <w:pPr>
            <w:pStyle w:val="HdrFtr"/>
            <w:widowControl/>
            <w:ind w:left="144" w:right="144"/>
          </w:pPr>
          <w:smartTag w:uri="urn:schemas-microsoft-com:office:smarttags" w:element="place">
            <w:smartTag w:uri="urn:schemas-microsoft-com:office:smarttags" w:element="City">
              <w:r>
                <w:rPr>
                  <w:b/>
                  <w:bCs/>
                  <w:sz w:val="20"/>
                  <w:szCs w:val="20"/>
                </w:rPr>
                <w:t>Washington</w:t>
              </w:r>
            </w:smartTag>
            <w:r>
              <w:rPr>
                <w:b/>
                <w:bCs/>
                <w:sz w:val="20"/>
                <w:szCs w:val="20"/>
              </w:rPr>
              <w:t xml:space="preserve">, </w:t>
            </w:r>
            <w:smartTag w:uri="urn:schemas-microsoft-com:office:smarttags" w:element="State">
              <w:r>
                <w:rPr>
                  <w:b/>
                  <w:bCs/>
                  <w:sz w:val="20"/>
                  <w:szCs w:val="20"/>
                </w:rPr>
                <w:t>DC</w:t>
              </w:r>
            </w:smartTag>
            <w:r>
              <w:rPr>
                <w:b/>
                <w:bCs/>
                <w:sz w:val="20"/>
                <w:szCs w:val="20"/>
              </w:rPr>
              <w:t xml:space="preserve">   </w:t>
            </w:r>
            <w:smartTag w:uri="urn:schemas-microsoft-com:office:smarttags" w:element="PostalCode">
              <w:r>
                <w:rPr>
                  <w:b/>
                  <w:bCs/>
                  <w:sz w:val="20"/>
                  <w:szCs w:val="20"/>
                </w:rPr>
                <w:t>20090-6090</w:t>
              </w:r>
            </w:smartTag>
          </w:smartTag>
        </w:p>
      </w:tc>
    </w:tr>
  </w:tbl>
  <w:p w:rsidR="00AC3140" w:rsidRDefault="00AC3140">
    <w:pPr>
      <w:pStyle w:val="HdrFtr"/>
      <w:widowControl/>
      <w:pBdr>
        <w:top w:val="single" w:sz="2" w:space="0" w:color="000000"/>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F46B4"/>
    <w:multiLevelType w:val="hybridMultilevel"/>
    <w:tmpl w:val="76DE85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178"/>
    <w:rsid w:val="002834D7"/>
    <w:rsid w:val="00AC3140"/>
    <w:rsid w:val="00F361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martTagType w:namespaceuri="urn:schemas-microsoft-com:office:smarttags" w:name="date"/>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reet"/>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CB3919C8-1559-4894-BB8D-655A99A88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3">
    <w:name w:val="heading 3"/>
    <w:basedOn w:val="Normal"/>
    <w:next w:val="Normal"/>
    <w:qFormat/>
    <w:pPr>
      <w:keepNext/>
      <w:widowControl w:val="0"/>
      <w:autoSpaceDE w:val="0"/>
      <w:autoSpaceDN w:val="0"/>
      <w:adjustRightInd w:val="0"/>
      <w:ind w:left="-720"/>
      <w:jc w:val="center"/>
      <w:outlineLvl w:val="2"/>
    </w:pPr>
    <w:rPr>
      <w:rFonts w:ascii="Arial" w:hAnsi="Arial" w:cs="Arial"/>
      <w:b/>
      <w:bCs/>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Cell">
    <w:name w:val="Cell"/>
    <w:basedOn w:val="Normal"/>
    <w:pPr>
      <w:widowControl w:val="0"/>
      <w:autoSpaceDE w:val="0"/>
      <w:autoSpaceDN w:val="0"/>
      <w:adjustRightInd w:val="0"/>
    </w:pPr>
    <w:rPr>
      <w:rFonts w:ascii="Times" w:hAnsi="Times"/>
      <w:b/>
      <w:bCs/>
      <w:color w:val="000000"/>
      <w:sz w:val="20"/>
      <w:szCs w:val="20"/>
    </w:rPr>
  </w:style>
  <w:style w:type="paragraph" w:customStyle="1" w:styleId="HdrFtr">
    <w:name w:val="HdrFtr"/>
    <w:basedOn w:val="Normal"/>
    <w:pPr>
      <w:widowControl w:val="0"/>
      <w:tabs>
        <w:tab w:val="center" w:pos="5040"/>
        <w:tab w:val="right" w:pos="10080"/>
        <w:tab w:val="right" w:pos="13680"/>
      </w:tabs>
      <w:autoSpaceDE w:val="0"/>
      <w:autoSpaceDN w:val="0"/>
      <w:adjustRightInd w:val="0"/>
    </w:pPr>
    <w:rPr>
      <w:rFonts w:ascii="Times" w:hAnsi="Times"/>
      <w:color w:val="000000"/>
    </w:rPr>
  </w:style>
  <w:style w:type="paragraph" w:customStyle="1" w:styleId="Paragraph">
    <w:name w:val="Paragraph"/>
    <w:basedOn w:val="Normal"/>
    <w:pPr>
      <w:widowControl w:val="0"/>
      <w:autoSpaceDE w:val="0"/>
      <w:autoSpaceDN w:val="0"/>
      <w:adjustRightInd w:val="0"/>
      <w:spacing w:after="172"/>
    </w:pPr>
    <w:rPr>
      <w:rFonts w:ascii="Times" w:hAnsi="Times"/>
      <w:color w:val="000000"/>
    </w:rPr>
  </w:style>
  <w:style w:type="paragraph" w:styleId="Signature">
    <w:name w:val="Signature"/>
    <w:basedOn w:val="Normal"/>
    <w:pPr>
      <w:widowControl w:val="0"/>
      <w:autoSpaceDE w:val="0"/>
      <w:autoSpaceDN w:val="0"/>
      <w:adjustRightInd w:val="0"/>
    </w:pPr>
    <w:rPr>
      <w:rFonts w:ascii="Times" w:hAnsi="Times"/>
      <w:caps/>
      <w:color w:val="000000"/>
    </w:rPr>
  </w:style>
  <w:style w:type="paragraph" w:customStyle="1" w:styleId="TextEntry">
    <w:name w:val="Text Entry"/>
    <w:basedOn w:val="Cell"/>
    <w:rPr>
      <w:b w:val="0"/>
      <w:bCs w:val="0"/>
      <w:sz w:val="24"/>
      <w:szCs w:val="24"/>
    </w:rPr>
  </w:style>
  <w:style w:type="paragraph" w:styleId="Footer">
    <w:name w:val="footer"/>
    <w:basedOn w:val="Normal"/>
    <w:pPr>
      <w:widowControl w:val="0"/>
      <w:tabs>
        <w:tab w:val="center" w:pos="4320"/>
        <w:tab w:val="right" w:pos="8640"/>
      </w:tabs>
      <w:autoSpaceDE w:val="0"/>
      <w:autoSpaceDN w:val="0"/>
      <w:adjustRightInd w:val="0"/>
    </w:pPr>
    <w:rPr>
      <w:rFonts w:ascii="Times" w:hAnsi="Times"/>
      <w:color w:val="000000"/>
    </w:rPr>
  </w:style>
  <w:style w:type="paragraph" w:customStyle="1" w:styleId="WorkingTitle">
    <w:name w:val="WorkingTitle"/>
    <w:basedOn w:val="Normal"/>
    <w:pPr>
      <w:widowControl w:val="0"/>
      <w:autoSpaceDE w:val="0"/>
      <w:autoSpaceDN w:val="0"/>
      <w:adjustRightInd w:val="0"/>
    </w:pPr>
    <w:rPr>
      <w:rFonts w:ascii="Times" w:hAnsi="Times"/>
      <w:color w:val="000000"/>
    </w:rPr>
  </w:style>
  <w:style w:type="paragraph" w:styleId="Header">
    <w:name w:val="header"/>
    <w:basedOn w:val="Normal"/>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File Code:</vt:lpstr>
    </vt:vector>
  </TitlesOfParts>
  <Company>USDA Forest Service</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File Code:</dc:title>
  <dc:subject>6540; Payment of Emergency Firefighter (EFF) Time Reports </dc:subject>
  <dc:creator>IBM_USER</dc:creator>
  <cp:keywords/>
  <dc:description/>
  <cp:lastModifiedBy>Mariner, Richard</cp:lastModifiedBy>
  <cp:revision>2</cp:revision>
  <cp:lastPrinted>2003-03-20T14:45:00Z</cp:lastPrinted>
  <dcterms:created xsi:type="dcterms:W3CDTF">2019-04-02T12:32:00Z</dcterms:created>
  <dcterms:modified xsi:type="dcterms:W3CDTF">2019-04-02T12:32:00Z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Code" linkTarget="FileCode">
    <vt:r8>6540</vt:r8>
  </property>
  <property fmtid="{D5CDD505-2E9C-101B-9397-08002B2CF9AE}" pid="3" name="Addressee" linkTarget="Addressee">
    <vt:lpwstr>Regional Foresters, Station Directors, Area Director, IITF Director, Job Corps, and WO Staff</vt:lpwstr>
  </property>
  <property fmtid="{D5CDD505-2E9C-101B-9397-08002B2CF9AE}" pid="4" name="ReplyDue" linkTarget="ReplyDue">
    <vt:lpwstr> </vt:lpwstr>
  </property>
  <property fmtid="{D5CDD505-2E9C-101B-9397-08002B2CF9AE}" pid="5" name="SigDate" linkTarget="SigDate">
    <vt:lpwstr>March 17, 2003</vt:lpwstr>
  </property>
  <property fmtid="{D5CDD505-2E9C-101B-9397-08002B2CF9AE}" pid="6" name="Sig1_1" linkTarget="Sig1_1">
    <vt:lpwstr>/s/ Mary S. Matiella</vt:lpwstr>
  </property>
  <property fmtid="{D5CDD505-2E9C-101B-9397-08002B2CF9AE}" pid="7" name="Sig1_2" linkTarget="Sig1_2">
    <vt:lpwstr>MARY S. MATIELLA</vt:lpwstr>
  </property>
  <property fmtid="{D5CDD505-2E9C-101B-9397-08002B2CF9AE}" pid="8" name="Sig1_3" linkTarget="Sig1_3">
    <vt:lpwstr>Deputy Chief for Budget and Finance</vt:lpwstr>
  </property>
  <property fmtid="{D5CDD505-2E9C-101B-9397-08002B2CF9AE}" pid="9" name="Sig2_1" linkTarget="Sig2_1">
    <vt:lpwstr> </vt:lpwstr>
  </property>
  <property fmtid="{D5CDD505-2E9C-101B-9397-08002B2CF9AE}" pid="10" name="Sig2_2" linkTarget="Sig2_2">
    <vt:lpwstr> </vt:lpwstr>
  </property>
  <property fmtid="{D5CDD505-2E9C-101B-9397-08002B2CF9AE}" pid="11" name="Sig2_3" linkTarget="Sig2_3">
    <vt:lpwstr> </vt:lpwstr>
  </property>
  <property fmtid="{D5CDD505-2E9C-101B-9397-08002B2CF9AE}" pid="12" name="Sig3_1" linkTarget="Sig3_1">
    <vt:lpwstr> </vt:lpwstr>
  </property>
  <property fmtid="{D5CDD505-2E9C-101B-9397-08002B2CF9AE}" pid="13" name="Sig3_2" linkTarget="Sig3_2">
    <vt:lpwstr> </vt:lpwstr>
  </property>
  <property fmtid="{D5CDD505-2E9C-101B-9397-08002B2CF9AE}" pid="14" name="Sig3_3" linkTarget="Sig3_3">
    <vt:lpwstr> </vt:lpwstr>
  </property>
  <property fmtid="{D5CDD505-2E9C-101B-9397-08002B2CF9AE}" pid="15" name="Sig4_1" linkTarget="Sig4_1">
    <vt:lpwstr> </vt:lpwstr>
  </property>
  <property fmtid="{D5CDD505-2E9C-101B-9397-08002B2CF9AE}" pid="16" name="Sig4_2" linkTarget="Sig4_2">
    <vt:lpwstr> </vt:lpwstr>
  </property>
  <property fmtid="{D5CDD505-2E9C-101B-9397-08002B2CF9AE}" pid="17" name="Sig4_3" linkTarget="Sig4_3">
    <vt:lpwstr> </vt:lpwstr>
  </property>
  <property fmtid="{D5CDD505-2E9C-101B-9397-08002B2CF9AE}" pid="18" name="Sig5_1" linkTarget="Sig5_1">
    <vt:lpwstr> </vt:lpwstr>
  </property>
  <property fmtid="{D5CDD505-2E9C-101B-9397-08002B2CF9AE}" pid="19" name="Sig5_2" linkTarget="Sig5_2">
    <vt:lpwstr> </vt:lpwstr>
  </property>
  <property fmtid="{D5CDD505-2E9C-101B-9397-08002B2CF9AE}" pid="20" name="Sig5_3" linkTarget="Sig5_3">
    <vt:lpwstr> </vt:lpwstr>
  </property>
  <property fmtid="{D5CDD505-2E9C-101B-9397-08002B2CF9AE}" pid="21" name="Sig6_1" linkTarget="Sig6_1">
    <vt:lpwstr> </vt:lpwstr>
  </property>
  <property fmtid="{D5CDD505-2E9C-101B-9397-08002B2CF9AE}" pid="22" name="Sig6_2" linkTarget="Sig6_2">
    <vt:lpwstr> </vt:lpwstr>
  </property>
  <property fmtid="{D5CDD505-2E9C-101B-9397-08002B2CF9AE}" pid="23" name="Sig6_3" linkTarget="Sig6_3">
    <vt:lpwstr> </vt:lpwstr>
  </property>
  <property fmtid="{D5CDD505-2E9C-101B-9397-08002B2CF9AE}" pid="24" name="Sig7_1" linkTarget="Sig7_1">
    <vt:lpwstr> </vt:lpwstr>
  </property>
  <property fmtid="{D5CDD505-2E9C-101B-9397-08002B2CF9AE}" pid="25" name="Sig7_2" linkTarget="Sig7_2">
    <vt:lpwstr> </vt:lpwstr>
  </property>
  <property fmtid="{D5CDD505-2E9C-101B-9397-08002B2CF9AE}" pid="26" name="Sig7_3" linkTarget="Sig7_3">
    <vt:lpwstr> </vt:lpwstr>
  </property>
  <property fmtid="{D5CDD505-2E9C-101B-9397-08002B2CF9AE}" pid="27" name="Sig8_1" linkTarget="Sig8_1">
    <vt:lpwstr> </vt:lpwstr>
  </property>
  <property fmtid="{D5CDD505-2E9C-101B-9397-08002B2CF9AE}" pid="28" name="Sig8_2" linkTarget="Sig8_2">
    <vt:lpwstr> </vt:lpwstr>
  </property>
  <property fmtid="{D5CDD505-2E9C-101B-9397-08002B2CF9AE}" pid="29" name="Sig8_3" linkTarget="Sig8_3">
    <vt:lpwstr> </vt:lpwstr>
  </property>
  <property fmtid="{D5CDD505-2E9C-101B-9397-08002B2CF9AE}" pid="30" name="Sig9_1" linkTarget="Sig9_1">
    <vt:lpwstr> </vt:lpwstr>
  </property>
  <property fmtid="{D5CDD505-2E9C-101B-9397-08002B2CF9AE}" pid="31" name="Sig9_2" linkTarget="Sig9_2">
    <vt:lpwstr> </vt:lpwstr>
  </property>
  <property fmtid="{D5CDD505-2E9C-101B-9397-08002B2CF9AE}" pid="32" name="Sig9_3" linkTarget="Sig9_3">
    <vt:lpwstr> </vt:lpwstr>
  </property>
  <property fmtid="{D5CDD505-2E9C-101B-9397-08002B2CF9AE}" pid="33" name="RouteToList" linkTarget="RouteToCode">
    <vt:lpwstr>(5130), (6150), (6300)</vt:lpwstr>
  </property>
  <property fmtid="{D5CDD505-2E9C-101B-9397-08002B2CF9AE}" pid="34" name="Addressee2" linkTarget="Addressee2">
    <vt:lpwstr> </vt:lpwstr>
  </property>
  <property fmtid="{D5CDD505-2E9C-101B-9397-08002B2CF9AE}" pid="35" name="Addressee3" linkTarget="Addressee3">
    <vt:lpwstr> </vt:lpwstr>
  </property>
  <property fmtid="{D5CDD505-2E9C-101B-9397-08002B2CF9AE}" pid="36" name="Addressee4" linkTarget="Addressee4">
    <vt:lpwstr> </vt:lpwstr>
  </property>
  <property fmtid="{D5CDD505-2E9C-101B-9397-08002B2CF9AE}" pid="37" name="Ccname" linkTarget="Ccname">
    <vt:lpwstr>cc:  Virginia Heerwagen, Tina Ledger, Michael Clonts, Emmy Ibison, Tory Majors, Gary Wilson, MaryAnne Ward, Linda Washington</vt:lpwstr>
  </property>
  <property fmtid="{D5CDD505-2E9C-101B-9397-08002B2CF9AE}" pid="38" name="Ccname2" linkTarget="Ccname2">
    <vt:lpwstr> </vt:lpwstr>
  </property>
  <property fmtid="{D5CDD505-2E9C-101B-9397-08002B2CF9AE}" pid="39" name="Ccname3" linkTarget="Ccname3">
    <vt:lpwstr> </vt:lpwstr>
  </property>
  <property fmtid="{D5CDD505-2E9C-101B-9397-08002B2CF9AE}" pid="40" name="Ccname4" linkTarget="Ccname4">
    <vt:lpwstr> </vt:lpwstr>
  </property>
  <property fmtid="{D5CDD505-2E9C-101B-9397-08002B2CF9AE}" pid="41" name="docSubject2" linkTarget="docSubject2">
    <vt:lpwstr> </vt:lpwstr>
  </property>
  <property fmtid="{D5CDD505-2E9C-101B-9397-08002B2CF9AE}" pid="42" name="docSubject3" linkTarget="docSubject3">
    <vt:lpwstr> </vt:lpwstr>
  </property>
  <property fmtid="{D5CDD505-2E9C-101B-9397-08002B2CF9AE}" pid="43" name="docSubject4" linkTarget="docSubject4">
    <vt:lpwstr> </vt:lpwstr>
  </property>
  <property fmtid="{D5CDD505-2E9C-101B-9397-08002B2CF9AE}" pid="44" name="docSubject1" linkTarget="docSubject">
    <vt:lpwstr>Payment of Emergency Firefighter (EFF) Time Reports </vt:lpwstr>
  </property>
  <property fmtid="{D5CDD505-2E9C-101B-9397-08002B2CF9AE}" pid="45" name="_AdHocReviewCycleID">
    <vt:i4>471477460</vt:i4>
  </property>
  <property fmtid="{D5CDD505-2E9C-101B-9397-08002B2CF9AE}" pid="46" name="_EmailSubject">
    <vt:lpwstr>More Forms for Web Page</vt:lpwstr>
  </property>
  <property fmtid="{D5CDD505-2E9C-101B-9397-08002B2CF9AE}" pid="47" name="_AuthorEmail">
    <vt:lpwstr>crawfor@doacs.state.fl.us</vt:lpwstr>
  </property>
  <property fmtid="{D5CDD505-2E9C-101B-9397-08002B2CF9AE}" pid="48" name="_AuthorEmailDisplayName">
    <vt:lpwstr>Ralph Crawford</vt:lpwstr>
  </property>
  <property fmtid="{D5CDD505-2E9C-101B-9397-08002B2CF9AE}" pid="49" name="_ReviewingToolsShownOnce">
    <vt:lpwstr/>
  </property>
</Properties>
</file>